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 пользователей связи должен быть выбор в использовании приложений и возможность их удаления</w:t>
      </w:r>
    </w:p>
    <w:p xmlns:w="http://schemas.openxmlformats.org/wordprocessingml/2006/main" xmlns:pkg="http://schemas.microsoft.com/office/2006/xmlPackage" xmlns:str="http://exslt.org/strings" xmlns:fn="http://www.w3.org/2005/xpath-functions">
      <w:r>
        <w:t xml:space="preserve">24 апреля 2018, 15:54</w:t>
      </w:r>
    </w:p>
    <w:p xmlns:w="http://schemas.openxmlformats.org/wordprocessingml/2006/main" xmlns:pkg="http://schemas.microsoft.com/office/2006/xmlPackage" xmlns:str="http://exslt.org/strings" xmlns:fn="http://www.w3.org/2005/xpath-functions">
      <w:pPr>
        <w:jc w:val="both"/>
      </w:pPr>
      <w:r>
        <w:rPr>
          <w:i/>
        </w:rPr>
        <w:t xml:space="preserve">В связи с появлением некорректной информации в СМИ относительно законодательных инициатив ФАС России на рынке информационных технологий, ведомство дополнительно разъясняет:</w:t>
      </w:r>
    </w:p>
    <w:p xmlns:w="http://schemas.openxmlformats.org/wordprocessingml/2006/main" xmlns:pkg="http://schemas.microsoft.com/office/2006/xmlPackage" xmlns:str="http://exslt.org/strings" xmlns:fn="http://www.w3.org/2005/xpath-functions">
      <w:pPr>
        <w:jc w:val="both"/>
      </w:pPr>
      <w:r>
        <w:t xml:space="preserve">В ФАС России часто поступают жалобы граждан на предустановленные сервисные приложения на телефонах, смартфонах, планшетах и т.п. Зачастую они устанавливаются на оборудование связи автоматически и без возможности удаления.</w:t>
      </w:r>
    </w:p>
    <w:p xmlns:w="http://schemas.openxmlformats.org/wordprocessingml/2006/main" xmlns:pkg="http://schemas.microsoft.com/office/2006/xmlPackage" xmlns:str="http://exslt.org/strings" xmlns:fn="http://www.w3.org/2005/xpath-functions">
      <w:pPr>
        <w:jc w:val="both"/>
      </w:pPr>
      <w:r>
        <w:t xml:space="preserve">Чтобы решить проблему комплексно, ФАС России предложила подготовить изменения в законодательство об установлении требований к пользовательскому оборудованию связи по наличию предустановленных отечественных программных продуктов (сервисных приложений), таких стандартных как браузер, почта, аудио-проигрыватель и другие аналогичные функциональности. Другими словами, если есть российский аналог приложению, которое производитель мобильных устройств планирует предустановить на устройство связи, такой аналог должен также быть предложен потребителю. Это не только расширит возможности выбора для пользователей, но и станет хорошей поддержкой для российских разработчиков конкурировать с цифровыми гигантами.</w:t>
      </w:r>
    </w:p>
    <w:p xmlns:w="http://schemas.openxmlformats.org/wordprocessingml/2006/main" xmlns:pkg="http://schemas.microsoft.com/office/2006/xmlPackage" xmlns:str="http://exslt.org/strings" xmlns:fn="http://www.w3.org/2005/xpath-functions">
      <w:pPr>
        <w:jc w:val="both"/>
      </w:pPr>
      <w:r>
        <w:t xml:space="preserve">Также у пользователей должна появиться возможность полного удаления предустановленных программ для ЭВМ (приложений). Однако следует учитывать, что при этом возможности удаления не подвергнутся сервисные программы, необходимые для работы телефона (смартфона), потеря которых приведет к некорректной работе или отказу его работы.</w:t>
      </w:r>
    </w:p>
    <w:p xmlns:w="http://schemas.openxmlformats.org/wordprocessingml/2006/main" xmlns:pkg="http://schemas.microsoft.com/office/2006/xmlPackage" xmlns:str="http://exslt.org/strings" xmlns:fn="http://www.w3.org/2005/xpath-functions">
      <w:pPr>
        <w:jc w:val="both"/>
      </w:pPr>
      <w:r>
        <w:t xml:space="preserve">Предложения ФАС России позволят производителям смартфонов создать условия и возможности для выбора или замены продуктов потребителями.</w:t>
      </w:r>
    </w:p>
    <w:p xmlns:w="http://schemas.openxmlformats.org/wordprocessingml/2006/main" xmlns:pkg="http://schemas.microsoft.com/office/2006/xmlPackage" xmlns:str="http://exslt.org/strings" xmlns:fn="http://www.w3.org/2005/xpath-functions">
      <w:pPr>
        <w:jc w:val="both"/>
      </w:pPr>
      <w:r>
        <w:t xml:space="preserve">Сейчас разработан и активно обсуждается с участниками рынка проект плана мероприятий в области информационных технологий, с которым можно ознакомиться </w:t>
      </w:r>
      <w:r>
        <w:t xml:space="preserve">здесь</w:t>
      </w:r>
    </w:p>
    <w:p xmlns:w="http://schemas.openxmlformats.org/wordprocessingml/2006/main" xmlns:pkg="http://schemas.microsoft.com/office/2006/xmlPackage" xmlns:str="http://exslt.org/strings" xmlns:fn="http://www.w3.org/2005/xpath-functions">
      <w:pPr>
        <w:jc w:val="both"/>
      </w:pPr>
      <w:r>
        <w:t xml:space="preserve">«Наши предложения направлены на обеспечение возможности выбора необходимых приложений для граждан. Мы уверены, что это поможет развитию конкуренции на рынках программного обеспечения в Российской Федерации», - подчеркнула начальник Управления регулирования связи и информационных технологий ФАС России Елена Заева.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