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приветствует имплементацию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18:19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поделились с иностранными коллегами опытом по выявлению и профилактике сговоров на торгах, в частности, с участием государственных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июня 2018 года в г. Санкт-Петербурге состоялся очередной совместный семинар ОЭСР и ФАС России при поддержке компаний «Делойт» и «Сименс» на тему «Роль системы внутреннего контроля предприятий в укреплении корпоративной этики компаний».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цель семинара - содействие развитию корпоративной этики и комплаенса с помощью эффективных мер по корпоративному управлению. В рамках Семинара сотрудники российских и зарубежных компаний, представители государственного сектора и эксперты ОЭСР обсудили вопросы, связанные с корпоративной этикой и корпоративным управлением, а также обменялись международным и национальным опытом по данному вопросу. Кроме того, участники рассмотрели передовую практику частных компаний в отношении механизмов конфиденциального сообщения сведений о незаконной деятельности, а также эффективного и объективного внутреннего и внешнего аудита.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выступления Мухамед Хамуков, заместитель начальника Управления по борьбе с картелями ФАС России, рассказал о механизмах выявления мошенничества при организации торгов и случаях несоблюдения норм антимонопольного законодательства в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 ФАС России выявляется около 600 различных сговоров, 80-85% - это случаи сговоров на торгах, которые и включают ситуации с участием государственных органов. При этом, мы наблюдаем, что существующая система государственных закупок и адвокатирование конкуренции способствуют сокращению количества сговоров с участием государственных органов. Самые распространённые случаи - сговоры на рынках строительно-ремонтных работ и медицинских услуг.»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Мухамед Хамуков также отметил, что профилактика сговоров должна включать: моральные принципы руководителя компаний и самого субъекта, суровость наказания для субъектов экономической деятельности, а также неотвратимость наказания. Также отметил, что в ФАС России можно обращаться в оперативном режиме по горячей линии- есть специальная функция на сайте ФАС России - «сообщи о картеле». Касательно предотвращения антимонопольных рисков Мухамед Хамуков прокомментировал,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приветствует имплементацию «антимонопольного комплаенса», который снижает риски и может способствовать смягчению отвественности за нарушение законодательства. В тоже время эффективный комплаенс это не только документы, но и меры по их реализации и добросовестное взаимодействие с регулятором».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