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Разработаны единые требования к распространителям смс-рекламы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2018, 14:37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Благодаря эффективной работе Московского УФАС граждане больше не будут получать рекламную информацию без своего согласия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того, чтобы рассылать рекламные сообщения, мобильным оператором и банкам потребуется получить согласие от потребителя. Это предусматривает соответствующий стандарт, разработанный Московским УФАС.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Эту практику Московского УФАС Президиум ФАС России отметил как одно из лучших достижений территориальных органов за 2017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«Ранее компании считали подписание договора за согласие абонента на получение рекламных мероприятий. Выбор был подписывать или нет. Метрополитен при подключении доступа к wi-fi также требовал указать номер телефона. Внесённые изменения обязали всех вынести в договоры отдельным пунктом согласие на получение информационных материалов. И несогласие абонента не является основанием для отказа в заключении договора», - пояснил руководитель Московского УФАС России Армен Ханян.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распространяли рекламу без согласия абонентов крупнейшие операторы (МТС, Билайн, Мегафон, МаксимаТелеком) и банки (включая Сбербанк, Альфа Банк, Ренессанс Кредит, Русский Стандарт, Уралсиб). Оператор сети Wi-fi в московском метрополитене прекращал доступ абонентов к сети Интернет в случае отказа от получения рекламы.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поддержали позицию антимонопольного ведомства о недопустимости подобных действий.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продолжает работу по разъяснению и доведению этого стандарта распространения рекламы по сетям электросвязи.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[video_1319]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