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 Андрей Кашеваров примет участие в круглом столе ОКЮР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июля 2018, 11:19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23 июля 2018 года</w:t>
      </w:r>
      <w:r>
        <w:t xml:space="preserve"> состоится круглый стол «ФАС России и члены ОКЮР. Уроки первой половины 2018 года» из цикла «Диалог с властью».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Андрей Кашеваров выступит в рамках сессии «Перспективы развития параллельного импорта, саморегулирования в рекламе, финансовых рынков, снятия иммунитетов для интеллектуальной собственности».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выступления представители ФАС России обсудят: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  - Национальный план развития конкуренции;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- иммунитеты для интеллектуальной собственности и Постановление Конституционного Суда Российской Федерации по параллельному импорту;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  - тренды правоприменения в сфере рекламы;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  - конкуренцию на финансовых рынках и т.д.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Среди спикеров сессии также заявлены: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   Никитина Татьяна Евгеньевна, начальник управления контроля рекламы и НДК ФАС России;</w:t>
      </w:r>
      <w:r>
        <w:br/>
      </w:r>
      <w:r>
        <w:t xml:space="preserve">
    Склярова Яна Вячеславовна, заместитель начальника управления контроля рекламы и НДК ФАС России;</w:t>
      </w:r>
      <w:r>
        <w:br/>
      </w:r>
      <w:r>
        <w:t xml:space="preserve">
    Беляева Лилия Сергеевна, заместитель начальника управления контроля финансовых рынков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сессии, посвященной регулированию торговой деятельности, заместитель начальника Управления контроля социальной сферы и торговли Екатерина Урюкина расскажет о результатах проверки договоров поставки между торговыми сетями и поставщиками.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Начало мероприятия </w:t>
      </w:r>
      <w:r>
        <w:rPr>
          <w:b/>
        </w:rPr>
        <w:t xml:space="preserve">в 10:00.</w:t>
      </w:r>
      <w:r>
        <w:t xml:space="preserve"> Круглый стол состоится по адресу: Москва, ул. Лесная, дом 9, Бизнес-центр «Белые сады», 10-й этаж.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Регистрация участников и дополнительная информация: 8 (495) 988 53 88, доб. 1413, e-mail: Katerina.Dedich@rcca.com.ru.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