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Тинькофф Мобайл распространяла недостоверную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2018, 14:24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рекламе, размещенной во ВКонтакте, компания обещала услуги связи без роуминга на всей территории России. Но в действительности роуминг действует на территории Крыма и Севастополя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2018 года Комиссия ФАС России признала рекламу услуг связи «Тинькофф Мобайл» ненадлежащей и нарушающей требования Закона о рекламе[1]. Реклама распространялась в социальной сети «Вконтакте» через сайт и электронное приложение «VK» на базе IOS.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Баннер с рекламной записью в новостной ленте сообщал: «Безлимитный интернет на соц. сети и мессенджеры. Без роуминга по России. Без скрытых подписок. Без навязанных услуг. Кликай и узнай все подробности!», а также содержал гиперссылку tinkoff.ru для перехода на сайт оператора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информации на сайте компании, безлимитный интернет и отсутствие роуминга действуют на всей территории России за исключением Республики Крым и Севастополя. Таким образом абоненты «Тинькофф Мобайл», находящиеся на территории Республики Крым и Севастополя, будут находиться в условиях роуминга.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Соответственно, заключила Комиссия ведомства, спорная реклама содержит несоответствующие действительности сведения о потребительских свойствах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недостоверной рекламы ООО «Тинькофф Мобайл» выдано предписание о прекращении нарушения. Материалы переданы для возбуждения административного дела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по признакам недостоверной рекламы служба возбудила по обращению гражданина.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5 Федерального закона «О рекламе» реклама должна быть добросовестной и достоверной. Недобросовестная реклама и недостоверная реклама не допускаются.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частями 2-8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частей 2-8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