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ФАС России детально обсудила меры и положения Национального плана развития конкуренции с предпринимателями Магаданской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2018, 11:24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России созданы все необходимые инструменты для развития диалога власти и предпринимательства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«Функционирование Общественно-консультативных советов на базе антимонопольных органов является одним из кратчайших путей для донесения идей, инициатив и предложений от бизнес-сообщества до представителей власти», - сообщил заместитель руководителя ФАС России Сергей Пузыревский на заседании Общественно-консультативного совета при Магаданском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«Такие Советы проводят мониторинг деятельности, вырабатывают рекомендации по совершенствованию антимонопольного законодательства и практики пресечения его нарушений», - продолжил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предприниматели и представители антимонопольной службы обсудили существующие проблемы в сферах сельского хозяйства, здравоохранения, а также вопросы развития частной медицины.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сообщил, что все проблемные моменты в этих и других отраслях решит Национальный план развития конкуренции, в котором заложены меры по оказанию поддержки малому и среднему предпринимательству.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Магаданской области, где существуют географические особенности и ограниченности транспортной инфраструктуры, важно создать инфраструктуру для еще более ускоренного увеличения количества малого предпринимательства на территории региона», - отметил замруководителя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заседания Общественно-консультативного совета при Магаданском УФАС России представители антимонопольного ведомства призвали участников мероприятия направлять свои предложения по реализации Национального плана развития конкуренции и устранению существующих административных барьеров.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[photo_992]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