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проблемах фармацевтической отрасли рассказали представители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2018, 14:36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Специалисты антимонопольного ведомства коснулись вопросов госзакупок, регистрации лекарственных препаратов и прав на интеллектуальную собственость в рамках пленарного заседания конференции газеты Ведомости «Правовые вопросы фармацевтической отрасли»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необходимости повышения эффективности госзакупок лекарственных препаратов рассказала заместитель начальника Управления контроля госзаказа ФАС России Карина Шарова. Среди основных проблем, существующих в этой сфере сегодня, она назвала укрупнение лотов и механизм наделения ГУПов и МУПов статусом единственного поставщика на закупках лекарств в регионах. Такие антиконкурентные механизмы формируются нормативно-правовыми актами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субъекты Российской Федерации принимают нормативные правовые акты, фактически определяющие конкретное государственное предприятие единственным поставщиком на территории соответствующего субъекта. Такие законы приняты на территории Нижегородской области и Чувашской Республики, что противоречит духу закупочного законодательства и неприемлемо с точки зрения защиты конкуренции»,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сформировавшейся судебной практике по госзаказу и призвала представителей фармотрасли активней взаимодействовать с территориальными органами ФАС России в субъектах.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так давно, ведомство было приглашено к участию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судебном разбирательстве
        </w:t>
        </w:r>
      </w:hyperlink>
      <w:r>
        <w:rPr>
          <w:i/>
        </w:rPr>
        <w:t xml:space="preserve"> о неправомерности НПА правительства Архангельской области. Региональные законы нарушали права и законные интересы участников рынка на госзакупках лекарств и медизделий. Суд учел правовую позицию ФАС, признав антиконкурентные НПА недействующими»,</w:t>
      </w:r>
      <w:r>
        <w:t xml:space="preserve"> - уточнила Карина Шарова.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начальник Управления контроля социальной сферы и торговли ФАС России Тимофей Нижегородцев рассказал о проблемах при регистрации воспроизведённых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сегодня распространена практика регистрации таких препаратов как уникальных и не взаимозаменяемых, учитывая терапевтически незначимые формы и дозировки лекарства.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«Неустановление взаимозаменяемости лекарственных препаратов, зарегистрированных на основе био или терапевтической эквивалентности при отсутствии новых терапевтических свойств и качеств, а с разницей только в упаковке или названии лекарственной формы, действует разрушительно на систему здравоохранения, ведет к созданию искусственных монополий и увеличивает экономическую неэффективность системы закупок лекарственных препаратов», </w:t>
      </w:r>
      <w:r>
        <w:t xml:space="preserve">- добавил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контроля социальной сферы и торговли, необходимо использовать нормы Закона об обращении лекарственных средств (61-ФЗ) при регистрации воспроизведённых препаратов и использовать эти практики при осуществлении госзакупок.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«Нужно формировать и реализовывать досье строго на основе требований 61-ФЗ, а не манипулировать второстепенными и третьестепенными показателями и данными в отсутствие терапевтической пользы, выдвигая их на первое место и выстраивая на этом свою коммерческую деятельность»,</w:t>
      </w:r>
      <w:r>
        <w:t xml:space="preserve">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Тимофей Нижегородцев коснулся вопроса принудительного лицензирования лекарственных средств, который в настоящее время находится на согласовании в Правительстве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решение о применении механизма принудительного лицензирования планируется принимать органами власти коллегиально, что обеспечит устойчивость патентной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интеллектуальных правах, он подчеркнул необходимость устранения изъятия для правообладателей на злоупотребление доминированием и участие в картелях из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Тимофей Нижегородцев рассказал о предложении ФАС России по внедрению принципа национального исчерпания прав – «параллельного импорта», что, в том числе позволит снизить цены на ряд товаров, увеличить их ассортимент и в целом упростить работу малого и среднего бизнеса по импорту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[photo_1022]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5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