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формирует рабочие группы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2018, 16:43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сообщает о формировании на базе Экспертного совета по вопросам связи и Экспертного совета по развитию конкуренции в области информационных технологий рабочих групп, деятельность которых будет направлена на реализацию Плана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утвержденного распоряжением Правительства Российской Федерации от 16.08.2018 № 1697-р, в части разделов «Телекоммуникации» и «Информационные технологии» (ИТ).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принять участие в деятельности рабочих групп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деятельности рабочих групп необходимо до 28 сентября 2018 года предоставить кандидатуры, указать рабочую группу в которой предполагается участие (Рабочая группа по развитию конкуренции в сферах телекоммуникаций и (или) Рабочая группа по развитию конкуренции в сферах ИТ), а также предоставить формализованные предложения в соответствии с планами мероприятий по развитию конкуренции в сферах телекоммуникаций, ИТ. При направлении предложений просим указывать номер мероприятия, к которому направляются предложения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Контакты для направления предложений:</w:t>
      </w:r>
      <w:r>
        <w:br/>
      </w:r>
      <w:r>
        <w:br/>
      </w:r>
      <w:r>
        <w:t xml:space="preserve">
Рабочая группа по направлению «Информационные технологии» - kotelnikov@fas.gov.ru, astamurd@fas.gov.ru</w:t>
      </w:r>
      <w:r>
        <w:br/>
      </w:r>
      <w:r>
        <w:br/>
      </w:r>
      <w:r>
        <w:t xml:space="preserve">
Рабочая группа по направлению «Телекоммуникации» - nmpekhtasheva@fas.gov.ru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