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участники рынка должны искать пути консолидации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ноября 2018, 19:14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12 ноября в Торгово-промышленной палате состоялась конференция «Реклама – реальный сектор экономики», которая прошла в рамках третьего Национального Рекламного Форума 2018. Открыл мероприятие заместитель руководителя ФАС Андрей Кашеваров, зачитав приветственное послание председателя Правительства Российской Федерации Дмитрия Медведева.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Конференция собрала на своей площадке представителей крупнейших агентств, медиа компаний и государственной власти, чтобы обсудить роль рекламы в экономике, социуме, медиа пространстве, а также вопросы регулирования рекламного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своём выступлении Андрей Кашеваров напомнил гостям мероприятия о необходимости консолидации усилий всех участников рынка и развития саморегулирования в борьбе с недобросовестной конкуренцией.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«Чем точнее мы выстроим коммуникацию среди всех участников рынка, тем эффективнее этот рынок будет развиваться и с точки зрения стабильности законодательства, экономического роста и снижения случаев недобросовестной конкуренции», </w:t>
      </w:r>
      <w:r>
        <w:t xml:space="preserve">- отметил Андрей Кашеваров.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рассказал о деятельности ведомства в этом направлении. Так, проект по развитию саморегулирования в рекламной отрасли уже нашёл поддержку в Санкт-Петербурге и Нижнем Новгороде. Также он напомнил о проведении Всемирного Конгресса Международной Рекламной Ассоциации (IAA) в Санкт-Петербурге в 2020 году при поддержке ведомства. Другим значимым событием, которое отметил в своём выступлении спикер, стало подписание фармацевтическими компаниями Рекомендаций по соблюдению законодательства о рекламе безрецептурных лекарственных средств.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участники рынка договорились о поведении, неких стандартах, которым они готовы следовать, это значит, независимо от той информационной среды, где распространяется реклама, они будут вести себя одинаково,</w:t>
      </w:r>
      <w:r>
        <w:t xml:space="preserve"> - подчеркнул Андрей Кашеваров. - </w:t>
      </w:r>
      <w:r>
        <w:rPr>
          <w:i/>
        </w:rPr>
        <w:t xml:space="preserve">Это один из способов предотвратить возможные нарушения, не занимаясь поиском технических средств по запрету рекламы».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