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внедрение антимонопольного комплаенса в деятельность органов власти позволит повысить правовую культуру госслужащих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2018,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Ижевске в рамках реализации Соглашения о взаимодействии между ФАС России и Правительством Удмуртской Республики состоялся семинар на тему: «Антимонопольный комплаенс. Проконкурентные методы государственного и муниципального управления»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начальник Контрольно-финансового управления (КФУ) ФАС России Владимир Мишеловин, заместитель начальника КФУ Елена Рыбаченко, вице-президент «ОПОРЫ России», член Общественного совета при ФАС России Александр Гуреев, а также представители Управления Федеральной антимонопольной службы по Республике Удмуртия, министерств и ведомств субъекта, органов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Открыл мероприятие председатель Правительства Удмуртской Республики Ярослав Семёнов. Он обратился к участникам семинара с приветственным словом.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Контрольно-финансового управления Федеральной антимонопольной службы России Владимир Мишеловин в своём выступлении рассмотрел вопросы создания и организации исполнительными органами государственной власти субъектов Российской Федерации и органами местного самоуправления системы внутреннего обеспечения соответствия требованиям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«Внедрение эффективной системы антимонопольного комплаенса в деятельность органов власти позволит минимизировать риски нарушений антимонопольного законодательства и повысить правовую культуру чиновников</w:t>
      </w:r>
      <w:r>
        <w:t xml:space="preserve">»,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Внедрение в органах власти всех уровней антимонопольного комплаенса является обязательным условием Национального плана развития конкуренции. Для создания и организации такой системы распоряжением Правительства РФ от 18 октября 2018 года № 2258-р утверждены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методические рекомендации
        </w:t>
        </w:r>
      </w:hyperlink>
      <w:r>
        <w:t xml:space="preserve">, разработанные для федеральных органов исполнительной власти и рекомендованные для руководства органам исполнительной власти субъектов РФ и органам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[photo_1126]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18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