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25 февраля 2019 г состоится заседание Экспертного совета по вопросам связи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2019, 11:01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февраля в 16:00 состоится заседание Экспертного совета по вопросам связи при ФАС России.</w:t>
      </w:r>
      <w:r>
        <w:br/>
      </w:r>
      <w:r>
        <w:t xml:space="preserve">
В рамках мероприятия планируется обсуждение законопроекта «О внесении изменений в Федеральный закон «О связи» и иные законодательные акты Российской Федерации в части обеспечения права граждан на доступ к услугам электросвязи» (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http://sozd.duma.gov.ru/bill/614271-7
        </w:t>
        </w:r>
      </w:hyperlink>
      <w:r>
        <w:t xml:space="preserve">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мероприятия запланирован пресс-подход.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 СМИ на пресс-подход открыта до 12:00 25 февраля 2019 г.</w:t>
      </w:r>
      <w:r>
        <w:t xml:space="preserve"> по эл.почте press@fas.gov.ru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Вход в здание осуществляется строго при наличии паспорта.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zd.duma.gov.ru/bill/614271-7" TargetMode="External" Id="rId8"/>
  <Relationship Type="http://schemas.openxmlformats.org/officeDocument/2006/relationships/hyperlink" Target="http://nmpekhtasheva@fas.gov.ru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