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прошел первый тестовый экзамен на соответствие стандарту "Специалист по конкурентному праву"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прошло в рамках Международного форума труда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Указе Президента Российской Федерации об основных направлениях государственной политики по развитию конкуренции Национальному совету при Президенте Российской Федерации по профессиональным квалификациям было рекомендовано рассмотреть возможность создания профессионального стандарта в сфере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Минюст России зарегистрировал Приказ Минтруда об утверждении профессионального стандарта «Специалист по конкурентному праву».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этого времени в нашей стране отсутствовали единые нормы и правила к специалистам в сфере конкурентного права. Таким образом, не было ни сформулированных требований к квалификации, ни единых требований к этой сфере профессиональной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подчеркивает, что сейчас остро стоит вопрос о необходимости установления требований к профессиональной квалификации специалистов в этой области науки, разработки соответствующих учебно-методических комплексов и систем оценки компетенций, что невозможно без опоры на профессиональные стандарты»,</w:t>
      </w:r>
      <w:r>
        <w:t xml:space="preserve"> - сообщил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28 февраля 2019 года, в Санкт-Петербурге в рамках Международного форума труда прошел тестовый экзамен на соответствие стандарту "Специалист по конкурентному праву". Экзаменуемыми стали сотрудники Санкт-Петербургского УФАС России и Ленинградского УФАС России. Всю необходимую методологическую поддержку оказывал заместитель начальника Правового управления антимонопольного ведомства Константин Алешин.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стало первым подобным примером. В дальнейшем такая практика будет продолжена и в других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«Профессиональные стандарты призваны «настроить» систему образования под требования рынка труда. Они имеют большое значение как для отрасли в целом, так и для образовательных организаций, осуществляющих подготовку соответствующих кадров», </w:t>
      </w:r>
      <w:r>
        <w:t xml:space="preserve">- добавил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