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Публичная инициатива – новый механизм выявления проблем, связанных с недостаточным развитием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2019, 16:11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ФАС размещена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анкета
        </w:t>
        </w:r>
      </w:hyperlink>
      <w:r>
        <w:rPr>
          <w:i/>
        </w:rPr>
        <w:t xml:space="preserve">, заполнив которую, любое заинтересованное лицо может сообщить о нарушениях правил конкуренции на рынках медицинской техники и изделий медицинского назначения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Евразийская экономическая комиссия совместно с конкурентными органами государств-членов Евразийского экономического Союза выступила с публичной инициативой по обеспечению равных условий конкуренции на трансграничных товарных рынках медицинской техники и изделий медицинского назначения в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представителям евразийского делового и юридического сообщества, государственных органов, научных и общественных институтов и иным заинтересованным лицам оказать содействие в сборе информации о возможных признаках нарушений общих правил конкуренции на таких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Вы осуществляете свою деятельность на рынках медицинской техники и изделий медицинского назначения, или являетесь потребителями таких товаров, и считаете, что на этих рынках имеются признаки нарушений общих правил конкуренции, просим Вас пройти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анкетирование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Информация, не подлежащая огласке, будет рассматриваться в соответствии с Соглашением о порядке защиты конфиденциальной информации и ответственности за ее разглашение при осуществлении ЕЭК полномочий по контролю за соблюдением единых правил конкуренции, а также в соответствии с нормами действующего национального законодательства государств-членов ЕАЭС, регламентирующего вопросы защиты конфиденциальной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Публичная инициатива – новый механизм объединения усилий национальных антимонопольных органов государств-членов ЕАЭС и ЕЭК для проведения широкой информационной кампании на рынках медицинской техники и изделий медицинского назначения. Ее цель – выявление проблем, связанных с недостаточным развитием конкуренции на этих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публичной инициативы потребители, бизнес и органы власти могут сообщить о признаках антиконкурентного поведения, в том числе в случаях раздела рынка ЕАЭС по территориальному принципу, составу покупателей (продавцов), установления необоснованно высоких цен, навязывания невыгодных условий договоров, применения дискриминационных условий, необоснованного отказа в реализации медтехники и медизделий.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проблемах с конкуренцией на рынках медицинской техники потребители и хозяйствующие субъекты смогут сообщать через сайты национальных антимонопольных органов и ЕЭК.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Информация, полученная в рамках реализации публичной инициативы, будет проанализирована и, в случае выявления признаков ограничения конкуренции, ЕЭК или национальные антимонопольные органы государств-членов ЕАЭС инициируют проведение мер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публичная инициатива должна стимулировать добровольное устранение нарушений общих правил конкуренции. Участники рынков могут самостоятельно устранить из своей договорной и деловой практики нарушения общих правил конкуренции, предусмотренных Договором о Евразийском экономическом союзе от 29.05.2014.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urveys/38" TargetMode="External" Id="rId8"/>
  <Relationship Type="http://schemas.openxmlformats.org/officeDocument/2006/relationships/hyperlink" Target="https://fas.gov.ru/surveys/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