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тарифного регулирования Томской области превысил свои полномочия в части установления тарифа для компании из другого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Кассационная инстанция подтвердила эту позицию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заявления ОАО «Югорская территориальная энергетическая компания - Региональные сети» антимонопольная служба отменила приказ Департамента тарифного регулирования Томской области, который утвердил тарифы для компании на услуги по передаче электрической энергии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установила, что передача электрической энергии осуществляется не из субъекта в субъект РФ одной сетевой организации в другую, а из электрических сетей ООО «Энергонефть-Томск», расположенных на территории Томской области, в его же электрические сети на территории ХМАО-Югра. Затем ОАО «Югорская территориальная энергетическая компания - Региональные сети» уже по своим электрическим сетям осуществляет передачу электроэнергии до конечных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проверки ФАС выявила, что Департамент тарифного регулирования Томской области установил тариф для ОАО «Югорская территориальная энергетическая компания - Региональные сети», которое находится на территории Ханты-Мансийского автономного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 мнению ФАС, тарифный орган Томской области вышел за пределы своих компетенций.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тарифного регулирования Томской области не согласился с приказом ФАС России и обратился в суд с заявлением о признании его недействительным. Однако суды первой, апелляционной и кассационной инстанции подтвердили, что приказ ФАС России принят в полном соответствии с нормами российского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первое дело, по которому была поддержана позиция ФАС России в части установления нарушений, допущенных Департаментом тарифного регулирования Томской области. ФАС России продолжает мониторинг решений тарифных органов субъектов РФ, в случае выявления признаков нарушений антимонопольная служба будет принимать меры реагирования», </w:t>
      </w:r>
      <w:r>
        <w:t xml:space="preserve">- отметила начальник Управления регионального тарифного регулирования ФАС России Юлия Юдина.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