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Акинетон возвращается на российский рынок, но уже по сниженной цене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2019, 15:22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согласовала предельные отпускные цены на препарат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Наделавшая много шума история с исчезновением препарата Акинетон (бипереден) с российского рынка, подошла к своему логическому завершению. Компания «Десма ГмбХ» наконец выполнила требование действующего законодательства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и перерегистрировала цену на препарат, сниженную до уровня минимальных цен в референтных странах. Теперь цена производителя для российских пациентов на Акинетон раствор 5 мг/мл, 1 мл, ампулы 5 шт. составит не более 167,98 рублей (против 611,83 рублей, зарегистрированных ранее), а на Акинетон таблетки 2 мг, 20 шт., блистер 5 шт. - 223,46 рублей (ранее 423,41 рубля).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отменила принятые в 2010 году решения ФСТ России о согласовании предельных отпускных цен на лекарственный препарат немецкого производителя «Десма ГмбХ», так как во время регистрации компания представила недостоверные сведения, а именно, отсутствовала информация о ценах на препарат в референтных странах. Причём отпускные цены в этих странах были значительно ниже заявленных для регистрации в Российской Федерации. В связи с этим на территории России были зарегистрированы необоснованно высокие цены.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обратилась в «Десма ГмбХ» с требованием снизить цены. Однако вместо того, чтобы снизить завышенные в разы цены и обеспечить бесперебойный доступ пациентов к препарату, компания предпочла идти путём судов. Суды четырёх инстанций, в том числе Верховный Суд РФ, подтвердили законность и обоснованность действий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«Ситуация с препаратом «Акинетон» наглядно демонстрирует, что та истерия, которая в последнее время нагнеталась участниками рынка в СМИ вокруг перерегистрации цен на препараты, была безосновательной. В частности, то, что компания согласилась снизить цены до разрешённого уровня, не только говорит о заинтересованности производителя в российском рынке, но и подтверждает факт того, что компаниям есть куда снижать цены. Ещё раз повторюсь, что наши пациенты должны иметь возможность получать препараты по ценам не дороже, чем эти лекарства продаются в европейских странах»,</w:t>
      </w:r>
      <w:r>
        <w:t xml:space="preserve"> - говорит Андрей Цариковский,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 Постановление Правительства РФ от 29.10.2010 N 865 (ред. от 08.10.2018) "О государственном регулировании цен на лекарственные препараты, включенные в перечень жизненно необходимых и важнейших лекарственных препаратов"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