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Вышел в свет второй номер ВАКовского журнала ФАС «Российское конкурентное право и экономика»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июля 2019,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Ключевая тема номера за 2019 год – проблемы науки и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Журнал открывается статьей заместителя руководителя ФАС России, к.т.н. Анатолия Голомолзина, посвященной философским и экономическим основам государственной антимонопольной политики.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номере опубликованы доклады и выступления участников (Л.Э. Миндели, Л.П. Клеева, С.И. Черных, Е.В. Осипова, Н.Д. Фролова) экспертного круглого стола, организованного ФАС России, ИПРАН РАН, Юридическим и Экономическим факультетами МГУ 2 апреля 2019 года в Ситуационном центре Юридического факультета МГУ им. М.В. Ломоносова Модераторами мероприятия выступили главный редактор журнала «Российское конкурентное право и экономика», помощник руководителя ФАС России С.В. Максимов и руководитель магистерской программы «Конкурентное право» Юридического факультета МГУ им. М.В. Ломоносова С.А. Паращук.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Основные вопросы дискуссии: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что такое конкуренция в науке с точки зрения антимонопольного регулятора?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существует ли связь между конкуренцией идей и конкуренцией за доступ научных организаций к бюджетным ресурсам?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могут ли российские ученые и их творческие коллективы стать полноценными участниками государственных закупок НИР?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отвечает ли интересам России и российской науки бюджетное и правовое стимулирование обязательного опубликования российскими учеными результатов НИР в журналах (среди которых преобладают зарубежные издания), индексируемых в Scopus и Web of Science, и придание названным зарубежным базам данных статуса единственных поставщиков по закупкам, проводимым российскими вузами и научными учреждениями?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Наряду с итогами экспертного круглого стола в МГУ в издании опубликованы статьи, посвященные проблемам целеполагания конкуренции в судостроительной отрасли (И.В. Башлаков-Николаев), антимонопольного контроля над унитарными предприятиями (О.Н. Кузнецова), применения законодательства о гособоронзаказе (Е. Горшкова, Н. Барчук).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номере также размещены ежеквартальный научный обзор практики Апелляционной коллегии ФАС России (М.И. Матяшевская) и обзоры научно-практических форумов Объединения корпоративных юристов России и Ассоциации антимонопольных экспертов, проведенных в марте и апреле 2019 года при участии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Подробнее с материалами круглого стола можно ознакомиться на странице РКПиЭ на сайте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издательства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Тема круглого стола получила развитие в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интервью
        </w:t>
        </w:r>
      </w:hyperlink>
      <w:r>
        <w:t xml:space="preserve"> академика РАН А.Г. Аганбегяна журналу «Российское конкурентное право и экономика» 4 июня 2019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Журнал распространяется по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подписке
        </w:t>
        </w:r>
      </w:hyperlink>
      <w:r>
        <w:t xml:space="preserve">: (тел./факс: 8 (495) 787-52-26 доб.123; journal@dex.ru).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dex.ru/novosti-nauchnye-vedomstvennye-izdaniya" TargetMode="External" Id="rId8"/>
  <Relationship Type="http://schemas.openxmlformats.org/officeDocument/2006/relationships/hyperlink" Target="https://youtu.be/mUZJcdQi9uw" TargetMode="External" Id="rId9"/>
  <Relationship Type="http://schemas.openxmlformats.org/officeDocument/2006/relationships/hyperlink" Target="http://www.dex.ru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