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Комитеты Совета Федерации РФ поддержали законопроект ФАС об ограничении прав регионов превышать электросетевые тарифы</w:t>
      </w:r>
    </w:p>
    <w:p xmlns:w="http://schemas.openxmlformats.org/wordprocessingml/2006/main" xmlns:pkg="http://schemas.microsoft.com/office/2006/xmlPackage" xmlns:str="http://exslt.org/strings" xmlns:fn="http://www.w3.org/2005/xpath-functions">
      <w:r>
        <w:t xml:space="preserve">25 июля 2019, 18:51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26 июля 2019 года документ будет рассмотрен на заседании Совета Федерации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25 июля 2019 года, Комитеты по экономической политике и по федеративному устройству, региональной политике, местному самоуправлению и делам Севера Совета Федерации РФ одобрили поправки в Закон об электроэнергетике. Они были разработаны ФАС России в целях совершенствования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стоит указать, что сегодня в окончательном третьем чтении Государственной Думы РФ приняли законопроект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заместитель руководителя ФАС России Виталий Королев, документ направлен на исключение возможности превышения роста тарифов на услуги по передаче электрической энергии для конечных потребителей.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 также подчеркнуть, что документом предусмотрено установление тарифов на долгосрочной основе, что добавит стабильности и предсказуемости регулированию для всех участников процесса», - </w:t>
      </w:r>
      <w:r>
        <w:t xml:space="preserve">сообщил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Виталий Королев пояснил, что действующая нормативная правовая база позволяет органам тарифного регулирования субъектов РФ превышать федеральный предельный уровень тарифов на передачу электроэнергии, если это обусловлено принятой инвестиционной программой компании. При этом согласование с ФАС не требуется. Он привел пример из сферы ЖКХ, где после передачи полномочий из ФСТ в ФАС появилась тенденция снижения количества превышений индекса роста платы граждан за коммунальные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«Таким образом, разработанные ФАС России поправки нацелены на более полную защиту прав потребителей и на справедливый и обоснованный размер оплаты услуг по передаче электроэнергии», </w:t>
      </w:r>
      <w:r>
        <w:t xml:space="preserve">- уточнил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Представители Комитетов Совета Федерации РФ положительно оценили действия антимонопольного органа по устранению пробелов в тарифном законодательстве и рекомендовали законопроект к принятию на заседании Совета Федерации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