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начинает совершенствование законодательства о закупках по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2019, 10:01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начинает работу по совершенствованию Федерального закона от 18.07.2011 №223-ФЗ «О закупках товаров, работ, услуг отдельными видами юридических лиц»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«То, что происходит сегодня в системе закупок в рамках 223-ФЗ противоречит интересам экономического развития нашей страны. Закон нуждается в серьёзной доработке, так как по сути практически не содержит никакой регламентации закупок. Заказчики и контролирующие органы сейчас полностью свободны в своих действиях и каждый из них понимает, как правильно надо делать по-своему - правил же нет,</w:t>
      </w:r>
      <w:r>
        <w:t xml:space="preserve"> - констатирует всю серьёзность ситуации Михаил Евраев, заместитель руководителя ФАС России. - </w:t>
      </w:r>
      <w:r>
        <w:rPr>
          <w:i/>
        </w:rPr>
        <w:t xml:space="preserve">Поэтому необходимо совместно с участниками рынка начать работу по совершенствованию нормативно-правовой базы в сфере закупок госкомпаний. И в этой работе заинтересованы во многом сами участники рынка, потому что без четких и ясных правил плохо всем».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среднее количество заявок на участие в закупке составило всего лишь 1,64 заявки. При этом, за прошлый год в рамках 223-ФЗ заключено договоров на сумму свыше 16,7 трлн рублей. Наиболее распространенными способами определения поставщика являются закупки иными способами - 60% от стоимостного объема, а также закупки у единственного поставщика, которые составляют 35% от стоимостного объема). </w:t>
      </w:r>
      <w:r>
        <w:rPr>
          <w:b/>
        </w:rPr>
        <w:t xml:space="preserve">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данные свидетельствуют о том, что существенных изменений в сфере закупок госкомпаний не происходит. Во многих случаях при проведении торгов мы наблюдаем отсутствие конкуренции, контракты заключаются с единственными поставщиками», </w:t>
      </w:r>
      <w:r>
        <w:t xml:space="preserve">- говорит Артем Лобов, начальник Управления контроля размещения государственного заказа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наличие чётких правил для проведения закупок в рамках 223-ФЗ, в том числе введение регламентации заключения договора, позволит внедрить в данную сферу механизмы здоровой конкуренции и снизить издержки по закупкам.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проблемами, которые приводят к снижению эффективности закупочных процедур в рамках 223-ФЗ являются: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неограниченное право осуществления закупок у единственного поставщика;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отсутствие единых требований к участникам закупок;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отсутствие требований к составу заявок;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отсутствие единых требований к порядку оценки заявок;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изменение условий договора.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данной работе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предложила
        </w:t>
        </w:r>
      </w:hyperlink>
      <w:r>
        <w:t xml:space="preserve"> поучаствовать участникам экспертного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*</w:t>
      </w:r>
      <w:r>
        <w:t xml:space="preserve"> Мониторинг применения Федерального закона от 18.07.2011 №223-ФЗ «О закупках товаров, работ, услуг отдельными видами юридических лиц» в 2018 году (уточненные сведения на основании данных отчетности), подготовленный Министерством финансов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13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