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Практика обеспечения конкуренции на госзакупках в центре внимания антимонопольных органов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2019,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Этой теме посвящена отдельная сессия VI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заседания выступит заместитель руководителя ФАС России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сессии обсудят последние разработки, инструменты и механизмы защиты конкуренции, используемые для обеспечения процесса осуществления государственных закупок, поделятся наиболее интересной практикой, а также смогут принять участие в дискуссии относительно эффективных мер антимонопольного реагирования, которые способствовали бы развитию конкуренции в сфере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мероприятия мы рассмотрим опыт и практики антимонопольных ведомств стран – участниц БРИКС по совершенствованию системы закупок, направленные на упрощение и ускорение закупочного процесса, а также последние законодательные новеллы и инициативы в этой сфере»,</w:t>
      </w:r>
      <w:r>
        <w:t xml:space="preserve"> - уточнил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Докладчики: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Михаил Евраев, Заместитель руководителя, Федеральная антимонопольная служба (ФАС России);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Маркус Коэльо, Старший партнер, Marcus Vinicius Furtado Coelho Advocacia, Бразилия;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Манас Кумар Чаудхури, Юрист, Партнер, Khaitan &amp; Co LLP, Индия;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Цзинь Цзин, Заместитель директора, Департамент по конкурентной политике и международному сотрудничеству, Государственное управление по надзору за рынками КНР;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Тереза Морейра, Руководитель Отдела по конкурентной политике и защите прав потребителей ЮНКТАД;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Альберто Эймлер, Председатель рабочей группы № 2, ОЭСР;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Харюн Гюндуз, директор департамента, Конкурентное ведомство Турции;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Представитель Ассоциации антимонопольных экспертов (tbc).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</w:t>
      </w:r>
      <w:r>
        <w:t xml:space="preserve"> Цифровое деловое пространство, г. Москва, ул. Покровка, д. 47.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Начало мероприятия </w:t>
      </w:r>
      <w:r>
        <w:t xml:space="preserve">в 14:30 19 сентября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Для аккредитации представителей СМИ</w:t>
      </w:r>
      <w:r>
        <w:t xml:space="preserve"> необходимо на адрес электронной почты press@fas.gov.ru направить ФИО, номер и серию паспорта, кем и когда выдан, название СМИ и наименование техники (при ее наличии).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