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главы Ростовской и Тюменской областей подпишут первые многосторонние регуляторные контракты с Газпромом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сентября 2019, 16:02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9 сентября между ФАС России, губернаторами Ростовской и Тюменской областей и дочерними компаниями ПАО «Газпром» будут подписаны регуляторные контракты в сфере газоснабжения регионов, направленные на развитие газификации.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Основными целями подписания контрактов будут являться: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закрепление и реализация всех базовых принципов ФАС России в области тарифного регулирования: долгосрочность тарифов (не менее 5 лет), «инфляция минус», обоснованность составляющих затрат по эталонному методу, исключение расходов, носящих необязательный характер, анализ закупок на соответствие Федеральному закону «О закупках товаров, работ, услуг отдельными видами юридических лиц» (223-ФЗ);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направление дополнительных средств от тарифной выручки регулируемыми организациями (за счет сокращения операционных затрат) на газификацию;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реализация принципа «единого окна» при работе с потребителями;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сокращение стоимости и сроков подключения потребителей к газораспределительным сетям.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примут участие руководитель ФАС России Игорь Артемьев, губернатор Ростовской области Василий Голубев, губернатор Тюменской области Александр Моор, представители ПАО «Газпром».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u w:val="single"/>
        </w:rPr>
        <w:t xml:space="preserve">По итогам мероприятия состоится совместный брифинг участников подписания.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Дата проведения:</w:t>
      </w:r>
      <w:r>
        <w:t xml:space="preserve"> 9 сентября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Время: </w:t>
      </w:r>
      <w:r>
        <w:t xml:space="preserve">14.00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Место проведения:</w:t>
      </w:r>
      <w:r>
        <w:t xml:space="preserve"> Садовая-Кудринская д.11, Зал Коллегии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Аккредитация СМИ:</w:t>
      </w:r>
      <w:r>
        <w:t xml:space="preserve"> по электронной почте press@fas.gov.ru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