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предупреждения ФАС в отношении Администрации г. Сызрани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2019, 14:05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служба выявила признаки нарушения при определении единой теплоснабжающей организации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2018 года Администрация городского округа Сызрань приняла «дорожную карту» о реализации мероприятий по подготовке к осенне-зимнему периоду 2018-2019 гг. с учетом задолженности МУП «ЖЭС», которая составляла более 700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этому документу с июня 2018 года это унитарное предприятие перестало являться единой теплоснабжающей организацией (ЕТО) Сызрани.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3 рабочих дней со дня принятия этого решения орган местного самоуправления обязан был разместить в публичном доступе постановление об утрате МУП «ЖЭС» статуса ЕТО, а также предложить теплоснабжающим и теплосетевым организациям подать заявку о присвоении им статуса единой теплоснабжающей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Законодательством предусмотрен открытый и конкурентный способ определения ЕТО. 31 июля 2018 года Администрация города без проведения конкурентной процедуры приняла постановление о присвоении статуса ЕТО ООО «Энергетик».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предупреждение органу местного самоуправления об устранении признаков нарушения антимонопольного законодательства. В течение 60 дней с момента его получения орган местного самоуправления обязан был исполнить его путем отмены постановления о присвоении статуса ЕТО ООО «Энергетик» и организовать процедуру определения единой теплоснабжающей организации конкурентным способом.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Сызрани предупреждение ФАС не выполнила и обжаловала в суде. 2 сентября 2019 года апелляционная инстанция подтвердила законность предупреждения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Законом о защите конкуренции ФАС возбудила дело по факту неисполнения предупреждения службы. В процессе рассмотрения дела ФАС России выявила признаки заключения антиконкурентного соглашения с хозяйствующим субъектом - ООО «Энергетик» - и переквалифицировала его на статью 16 Закона о защите конкуренции, в которой содержится запрет на заключение таких соглашений. Следующее рассмотрение дела состоится 19 сентября 2019 года», </w:t>
      </w:r>
      <w:r>
        <w:t xml:space="preserve">- отметил начальник Управления регулирования в сфере ЖКХ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