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Актуальные вопросы антимонопольного регулирования в СКФО обсудили в Северной Осетии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05 сентября 2019, 14:47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Особенности применения конкурентного законодательства в регионе, внедрение антимонопольного комплаенса, предоставление субсидий, закупки, торги и судебная практика стали основными темами регионального семинара-совещания территориальных органов ФАС России Северо-Кавказского федерального округа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5 сентября 2019 года в мероприятии принял участие статс-секретарь – заместитель руководителя ФАС России Андрей Цариковский.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Он отметил необходимость проведения таких семинаров: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«ФАС - огромный орган, который работает на территории всей России, и нам, конечно, нужна единая практика».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Замглавы ФАС России остановился на важных вопросах мероприятия: он подчеркнул, что тема торгов – всегда на первом плане работы ведомства, а тематика выделения субсидий обусловлена сельскохозяйственной направленностью региона.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Андрей Цариковский подчеркнул важность интеграции Национального плана развития конкуренции в Российской Федерации на 2018 – 2020 годы и Национальных проектов.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«Без такой интеграции результатом реализации проектов может стать простое освоение бюджетных средств», - </w:t>
      </w:r>
      <w:r>
        <w:t xml:space="preserve">подытожил он.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совещании также принимали участие руководство профильных управлений центрального аппарата Федеральной антимонопольной службы, руководители территориальных управлений ФАС России в Северо-Кавказском федеральном округе, а также представители федеральных и региональных органов исполнительной власти, органов местного самоуправления, прокуратуры, судов, общественных и некоммерческих объединений.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течение рабочего визита в регион Андрей Цариковский пообщался с коллективом Северо-Осетинского УФАС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[photo_1359]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