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Правительство одобрило поправки, внедряющие единый стандарт оказания госуслуг в сфере строительства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2019, 12:35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Сроки и порядок оказания услуг органов власти в градостроительной отрасли будут строго регламентированы, что упростит процесс строительства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одобрило поправки
        </w:t>
        </w:r>
      </w:hyperlink>
      <w:r>
        <w:t xml:space="preserve"> в градостроительное законодательство, подготовленные Минстроем России во исполнение мероприятий комплексной «дорожной карты» развития конкуренции* в части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предусматривают создание единого стандарта предоставления госуслуг в сфере строительства. Такие стандарты будут обладать безусловным приоритетом над административными регламентами, утверждаемыми органами власти. Они будут определять структуру, порядок, условия и результат услуг, в том числе предусмотренных исчерпывающими перечнями. Первые стандарты планируется внедрить в сфере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строительства и природных ресурсов ФАС России Давид Акопян, законопроект разрабатывался при участии антимонопольного ведомства и был согласован службой в ноябре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данным Генпрокуратуры России, в 2017 и 2018 гг. было опротестовано порядка 12 тысяч незаконных нормативных правовых актов органов местного самоуправления, в 2016 году – 6,7 тысяч. В числе типовых нарушений, содержащихся в регламентах муниципалитетов: запрос документов, предоставление которых не предусмотрено законодательством, незаконные основания для отказа в приеме обращений, увеличение сроков оказания услуг в обход норм, установленных на федеральном уровне.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отраслевого управления ФАС России Олега Корнеева, причина такой статистики в разрозненности, избыточности и противоречивости норм действующего законодательства, а также в архаичности способа предоставления услуг. Законопроект создаст условия для перевода всех государственных и муниципальных услуг в электронный вид на основе единых форматов и форм подаваемых документов.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Принятие поправок позволит ликвидировать неоднородность практики предоставления услуг в том числе в сфере строительства по всей стране, устранить барьеры на рынке, тормозящие работу застройщиков и ускорить сроки выдачи необходимых разрешений**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Распоряжение
        </w:t>
        </w:r>
      </w:hyperlink>
      <w:r>
        <w:t xml:space="preserve"> от 16 августа 2018 года №1697-р. утверждён план на 2018–2020 годы по развитию конкуренции в сферах образования, строительства, дорожного строительства, телекоммуникаций, информационных технологий, жилищно-коммунального хозяйства, газоснабжения, электроэнергетики, транспортных услуг, промышленности, реализации нефти, нефтепродуктов и природных ресурсов, в агропромышленном и рыбохозяйственном комплексах, на рынке социальных услуг, на финансовых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Законопроектом предлагается с 1 января 2020 года сократить срок выдачи разрешения на строительство с 7 до 5 рабочих дней и срок выдачи градостроительного плана земельного участка с 20 до 14 рабочих дней.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news/37742/" TargetMode="External" Id="rId8"/>
  <Relationship Type="http://schemas.openxmlformats.org/officeDocument/2006/relationships/hyperlink" Target="http://government.ru/docs/33731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