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Бороться с цифровыми нарушениями можно только цифровыми методами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16:45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рассказал о практике работы российского антимонопольного ведомства в цифровой экономике и недавних прецедентных делах 17 сентября в ходе VI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Статс-секретарь-заместитель руководителя ФАС России Андрей Цариковский говорил о дигитализации экономики</w:t>
      </w:r>
      <w:r>
        <w:rPr>
          <w:i/>
        </w:rPr>
        <w:t xml:space="preserve">: «Цифровизация касается всей мировой экономики, а не каких-то отдельных рынков, и картели откликнулись на требования цифровизации первыми, заставив нас искать ответы на новые вызовы».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структурные сдвиги в экономике происходят все стремительнее и существенно влияют на все сферы: </w:t>
      </w:r>
      <w:r>
        <w:rPr>
          <w:i/>
        </w:rPr>
        <w:t xml:space="preserve">«Полностью размываются границы рынка и меняется понятие его долей, усиливается «технологическая непредсказуемость».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двойственности явлений цифровой экономики, Андрей Цариковский отметил, что «большие данные, являясь огромным удобством, превратились также в одно из средств нарушений антимонопольного закона». К таким же инструментам, которые можно использовать и для нарушений, он отнёс системы мониторинга цен и аукционных роботов.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прецедентов с использованием цифровых инструментов замглавы ФАС привёл дело в отношении российской «дочки» Samsung, которая координировала цены на свою продукцию в ритейле при помощи программы мониторинга.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Таких кейсов много по всему миру, когда в ритейле устанавливаются одинаковые цены и кто-то их координирует при помощи спецпрограмм», </w:t>
      </w:r>
      <w:r>
        <w:t xml:space="preserve">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«Бороться с цифровыми нарушениями можно только цифровыми методами, - </w:t>
      </w:r>
      <w:r>
        <w:t xml:space="preserve">отметил Андрей Цариковский. -</w:t>
      </w:r>
      <w:r>
        <w:rPr>
          <w:i/>
        </w:rPr>
        <w:t xml:space="preserve"> ФАС России разработала сложнейший комплекс программ (т.н. «Большой цифровой кот»), который анализирует открытые данные и по многопараметрический системе выявляет отклонения от нормы».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заместитель руководителя ФАС предложил коллегам из стран БРИКС подумать над упрощением своей деятельности и дигитализировать выдачу решений и штрафов за нарушение антимонопольного законодательства: </w:t>
      </w:r>
      <w:r>
        <w:rPr>
          <w:i/>
        </w:rPr>
        <w:t xml:space="preserve">«По аналогии со штрафами за нарушение ПДД компания будет получать автоматическую информацию о нарушении. Она может согласиться и оперативно оплатить штраф или оспорить его в суде. Уверен, что количество дел в конкурентных ведомствах наших стран так велико, что передача простых нарушений программе существенно освободит нам руки».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[video_2324]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