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Видеозапись I Пленарного заседания «Развитие конкурентной политики и законодательства в странах БРИКС»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11:40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2019 года состоялось Пленарное заседание «Развитие конкурентной политики и законодательства в странах БРИКС» VI Конференции по конкуренции под эгидой БРИКС. Руководитель ФАС России Игорь Артемьев рассказал о развитии конкуренции в Российской Федерации, её проблемах и новых задачах (00:02-24:16).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Г-н Баррето представил опыт работы антимонопольного ведомства Бразилии в деле борьбы с картелями, способах повышения эффективности этой работы и разработанной по аналогии с российским «цифровым котом» программой «brain», также направленной на распознавание и доказывание электронных картелей (24:50-42:22).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Комиссии по конкуренции Индии Ашок Кумар Гупта рассказал о работе в области конкуренции, о проблемных направлениях и особенно подчеркнул необходимость дальнейшего тесного взаимодействия стран (42:50-1:00:04).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министра Главного государственного управления по надзору за рынком КНР Гань Линь отметила правовые механизмы, позволяющие создавать равные конкурентные условия работы для предпринимателей в Китае (1:00:30-1:15:35).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комиссии по конкуренции Южной Африки Тембинкоси Бонакале в своем выступлении представил анализ цифрового рынка и вопрос сбора данных крупными цифровыми платформами и их доминирования на рынке (1:16:04-1:38:14).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[video_2355]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