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оставил в силе решение ФАС по астраханским дорогам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2019, 13:52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картеля привлечены к административной ответственности на 86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подтвердил факт заключения антиконкурентных соглашений между Министерством строительства и жилищно-коммунального хозяйства Астраханской области, ООО ПКФ «Астрастрой» и ООО ПКФ «Жилстройтранс» при проведении торгов в 2017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признала ООО ПКФ «Астрастрой», ООО ПКФ «Жилстройтранс» и Министерство строительства и жилищно-коммунального хозяйства Астраханской виновными в заключении антиконкурентного соглашения в ходе проведения торгов в рамках исполнения госпрограммы «Развитие дорожного хозяйства Астраханской области».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ПКФ «Астрастрой» и ООО ПКФ «Жилстройтранс» привлечены к административной ответственности в виде штрафов в размере 71 млн рублей и 15 млн рублей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дела направлены в Главное следственное управление Следственного комитета Российской Федерации. Расследование уголовного дела в отношении должностных лиц Министерства строительства и жилищно-коммунального хозяйства Астраханской области и хозяйствующих субъектов окончено.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«Пресечение картелей в сфере дорожного строительства является одним из приоритетов антимонопольной службы. Это дело является также результатом эффективного взаимодействия с правоохранительными органами»</w:t>
      </w:r>
      <w:r>
        <w:t xml:space="preserve">, -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