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Доклад Анатолия Голомолзина на пресс-конференции в ИА «Интерфакс»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2019, 18:29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октября 2019 года в центральном офисе агентства "Интерфакс" прошла пресс-конференция, посвященная оценке состояния конкуренции в регионах РФ. С докладом выступил заместитель руководителя Федеральной антимонопольной службы России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мерах системного характера, направленных на развитие конкуренции в субъектах РФ, принимаемых ФАС России в соответствии с Указом Президента Российской Федерации № 618, которым утвержден Национальный план развития конкуренции, и Указом Президента Российской Федерации № 204, которым определены национальные цели и стратегические задачи развития Российской Федерации на период до 2024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[video_2409]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