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Видеозапись выступления Игоря Артемьева на пленарном заседании конференции «Антимонопольное регулирование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2019, 14:20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ФАС России Игорь Артемьев выступил с докладом «Национальный план развития конкуренции и национальные проекты» на пленарном заседании XI ежегодной конференции «Антимонопольное регулирование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[video_2419]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организовано газетой «Ведомости» при поддержке Федеральной антимонопольной службы и Ассоциации антимонопольных экспертов.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