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глав правительств СНГ одобрил доклад «Об основных направлениях деятельности антимонопольных органов государств - участников СНГ»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обобщает результаты исследований состояния конкуренции на социально значимых и инфраструктурных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2019 года на площадке Инновационного центра «Сколково» состоялось заседание Совета глав правительств СНГ, участие в котором принял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этого заседания был одобрен </w:t>
      </w:r>
      <w:r>
        <w:t xml:space="preserve">Доклад «Об основных направлениях деятельности антимонопольных органов государств - участников СНГ»</w:t>
      </w:r>
      <w:r>
        <w:t xml:space="preserve">, подготовленный Межгосударственным советом по антимонопольной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обобщены результаты, проведенной МСАП в разные годы работы, направленной на исследование состояния конкуренции на таких социально значимых и инфраструктурных рынках как телекоммуникации, авиация, розничные торговые сети, нефть и нефтепродукты, лекарственные средства и другие. Помимо этого в Докладе сведена информация о реализации решений и рекомендаций, принятых по результатам рассмотрения Советом глав правительств СНГ докладов, подготовленных по результатам исследований на вышеуказанных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