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Звезды не сошлись: ФАС признала рекламу безлимитного интернета «Билайн»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Безлимитный интернет был обещан для всех тарифов, но служба установила иное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ПАО «ВымпелКом», распространявшуюся в эфире телеканала «ТНТ» в июле-августе 2019 года,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сообщалось: </w:t>
      </w:r>
      <w:r>
        <w:rPr>
          <w:i/>
        </w:rPr>
        <w:t xml:space="preserve">«…Звезды сошлись для всех. Безлимитный интернет 3 месяца бесплатно во всех тарифах. Билайн…».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как установило ведомство, существует ряд тарифов, на которые не распространяется акция «Бесплатный безлимит»2. То есть в рекламе сообщаются недостоверные сведения об услуге.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протяжении ролика в нижней части кадра сменяются уведомления с текстом о подробностях и условиях акции. При этом текст, выполненный мелким шрифтом и размещенный на 5 % площади кадра, меняется каждые 2 секунды.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Комиссии ФАС России такие форма и условия распространения уведомлений не позволяют потребителям прочитать их. Таким образом информация об условиях предоставления финансовой услуги в рекламе фактически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установленных фактов ФАС России признала ролик нарушающим Закон о рекламе и выдала ПАО «ВымпелКом» как рекламодателю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разбирательства переданы для возбуждения дела об административном правонарушении. Обществу грозит штраф от 100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В соответствии с пунктом 6 статьи 38 Федерального закона «О рекламе» рекламодатель несет ответственность за нарушение требований, установленных частью 3,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6 статьи 38 Федерального закона «О рекламе» рекламодатель несет ответственность за нарушение требований, установленных частью 3,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части 3 статьи 5 Федерального закона «О рекламе» и часть 7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