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CADE обменялись опытом разработки цифровых инструментов поиска антиконкурентных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2019, 17:31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ходе двухсторонней встречи российского антимонопольного ведомства с представителями Административного совета по экономической защите Бразилии участники подробно обсудили детали работы своих скрининговых программ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Встречу открыл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</w:t>
      </w:r>
      <w:r>
        <w:rPr>
          <w:i/>
        </w:rPr>
        <w:t xml:space="preserve">«одной из наиболее актуальных задач скрининовых сервисов на сегодняшний день является не просто обнаружение подозрительной активности хозяйствующих субъектов, но фиксация цифровых доказательств такой деятельности».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Антон Тесленко продемонстрировал коллегам из Бразилии технические средства, которые на сегодняшний ФАС использует в свой работе и подробно рассказал про работу над проектом «Большой цифровой кот».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Старший следователь CADE Гильерме Сильва и аналитик CADE Бруно Гарсия поделились опытом разработки и внедрения скрининового сервиса «Cerebro», который уже несколько лет используется Административным советом по экономической защите Бразилии в целях выявления антиконкурентных соглашений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встречи также обсудили технические вопросы фиксации и защиты значимой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принято решение о продолжении сотрудничества и обмена опытом в сфере использования цифровых технологий в целях выявления и доказывания ограничивающих конкуренцию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целях защиты конкуренции на глобальном уровне именно так и должно строиться взаимодействие конкурентных ведомств - более тесно и менее формально»</w:t>
      </w:r>
      <w:r>
        <w:t xml:space="preserve">, - отметила заместитель главного экономиста Административного совета по экономической защите Бразилии Патрисия Саковски.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[photo_1504]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