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Выбор перевозчиков ТКО в Чувашии проводился без конкурентных процедур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декабря 2019, 15:24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«МВК «Экоцентр» была оштрафована на 700 тысяч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январе текущего года Комиссия Чувашского УФАС России рассмотрела заявление АО «Спецавтохозяйство» в отношении «МВК «Экоцентр» и признала в действиях организации нарушение Закона о защите конкуренции*.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Региональный оператор по вывозу твердых коммунальных отходов «МВК «Экоцентр» был привлечён к административной ответственности за не проведение конкурентных процедур, с последующим заключением договоров с 16 перевозчиками на вывоз ТКО по начальной максимальной цене аукционов, что является нарушением постановления Правительства РФ от 03.11.16 № 1133.**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отсутствие торгов, нацеленных на снижение стоимости и последующее заключение договоров по начальной максимальной цене аукциона, приводит к созданию неконкурентной среды и влечёт за собой увеличение тарифов на вывоз твердых коммунальных отходов.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рассмотрения материалов дела, территориальное управление назначило «МВК «Экоцентр» штраф в размере 731 тысячи рублей, а также вынесло предписание о проведении торгов по вывозу ТКО.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*Нарушение статьи 10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**Постановление Правительства РФ от 3 ноября 2016 года № 1133 «Об утверждении Правил проведения торгов, по результатам которых формируются цены на услуги по сбору и транспортированию твердых коммунальных отходов для регионального оператора».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