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Наталия Исаева: МРЦ на табачную продукцию может вводиться только в комплексе с другими мерами борьбы с нелегальным оборотом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декабря 2019, 18:52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заявила заместитель начальника Контрольно-финансового управления ФАС России на круглом столе «Рост оборота нелегальных табачных изделий: угроза экономике и национальной безопасности Российской Федерации»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19 декабря на площадке Государственной Думы участники табачного рынка и регуляторы обсудили меры борьбы с нелегальным оборотом табачной продукции на российском рынке. В качестве одной из инициатив было предложено установить минимальную розничную цену (МРЦ) на табачную продукцию.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«Эта мера возможно и нужна, однако она должна приниматься в совокупности с контрольными мероприятиями, которые бы пресекали ввоз нелегальной продукции в страну и её перемещение по территории России»,</w:t>
      </w:r>
      <w:r>
        <w:t xml:space="preserve"> - сказала Наталия Исаева.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представитель антимонопольного ведомства обратила внимание присутствующих на сильную зарегулированность легального рынка табачной продукции, что само по себе создаёт простор для нелегального бизнеса.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«Если мы будем дополнительно вводить ещё какие-то меры контроля для добросовестных участников рынка, и при этом не пресекать саму нелегальную торговлю табачной продукцией, учитывая не очень высокую покупательскую способность населения и соблазн купить более дешёвые сигареты, это может привести к обратному эффекту. Поэтому мы считаем, что необходимо осторожно подходить к вопросу установления минимальной розничной цены»,</w:t>
      </w:r>
      <w:r>
        <w:t xml:space="preserve"> - заключила заместитель начальника Контрольно-финансового управления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[photo_1549]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