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мы должны унифицировать практику рассмотрения жалоб на торги по антимонопольному законодательству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2019, 11:08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Предложения по унификации подходов к рассмотрению жалоб обсудили в рамках совещания в формате видео-конференц-связи с представителями территориальных органов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в территориальных управлениях и центральном аппарате ФАС мы имеем очень неоднородную практику по рассмотрению жалоб, которые подпадают под регулирование статьи 18.1», </w:t>
      </w:r>
      <w:r>
        <w:t xml:space="preserve">- подчеркнул Михаил Евраев,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размещения государственного заказа Вероника Трутнева представила концепцию работы по унификации подходов к порядку рассмотрения жалоб, поданных в соответствии со статьей 18.1 Закона №135, при проведении закупок в рамках Закона № 223 и торгов, проводимых в рамках отраслевого законодательства (предоставление прав на лесные и водные ресурсы, торги по земельным участкам, имуществу, банкротству, конфискату и так далее).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вопросы коснулись порядка рассмотрения жалоб, а также требований к содержанию жалобы и основания для возврата ее заявителю, сроках принятия решений и переадресации жалобы по подведомственности в территориальные подразделения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Управление контроля строительства и природных ресурсов Олег Корнеев подчеркнул, что для сближения подходов нет необходимости в кардинальных нововведениях, достаточно приведения практик к единому формату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«Многие нормы ст. 18.1 ФЗ № 135 устарели или носят противоречивый характер. Сейчас у граждан и компаний нет понимания как именно ведомство в различных субъектах рассматривает жалобы, с учетом разных подходов, которые сложились в многолетней практике. Поэтому мы должны прийти к единому знаменателю и сделать так, чтобы все точно понимали, какая будет реакция антимонопольного органа по типовым ситуациям», </w:t>
      </w:r>
      <w:r>
        <w:t xml:space="preserve">- прокомментировал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отметил, что все предложения по унификации практики прошли тщательное обсуждение, на основе них подготовлена концепция работы, которая будет направлена в территориальные органы для дальнейшего обсуждения, после чего будет принято итоговое решение.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принятие итоговых решений мы должны выйти во второй половине января, чтобы с 1 февраля эти решения вступили в силу», </w:t>
      </w:r>
      <w:r>
        <w:t xml:space="preserve">- подчеркнул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помимо работы по унификации правоприменительной практики, замруководителя ФАС России отметил необходимость совершенствования отраслевого законодательства и принятие единой процедуры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совещания он обратил внимание на введение дистанционного рассмотрения жалоб на торги отраслевого законодательства по Дальнему Востоку, которые подлежат рассмотрению в центральном аппарате ФАС России, уже с января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Дальнему Востоку в части отраслевых торгов с 1 января следующего года мы переходим на дистанционное рассмотрение – по аналогии с дистанционным рассмотрении жалоб на закупки по 44 и 223-ФЗ. В дальнейшем проработаем такой подход и по Сибирскому федеральному округу»,</w:t>
      </w:r>
      <w:r>
        <w:t xml:space="preserve">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