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сайте вышел новый подкаст об истории кино- и телерекламы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известно, самым востребованным, популярным и распространяемым видом рекламы в мире стал рекламный ролик.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 всегда ли он имел привычные для нас форму и содержание? Мог ли рекламный ролик быть длиной в короткометражный фильм с соответствующим названием, сюжетом и даже списком авторов?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Владимир Евстафьев, профессор кафедры маркетинга и рекламы РГГУ, профессор Высшей школы экономики, вице-президент Ассоциации коммуникационных агентств России (АКАР), в новом подкасте рассказывает об истории рекламного ролика, его видах и современных канал распространения.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Шестой выпуск серии образовательных подкастов об истории рекламы доступен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odcasts/22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