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28 мая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2020,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2020 год (в рамках исполнения распоряжения Правительства Российской Федерации от 21 мая 2020 года № 1356-р);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приложение к приказу ФАС России от 27.11.2019 № 1558/19 «Об утверждении индикативных цен на электрическую энергию и на мощность для покупателей - субъектов оптового рынка электрической энергии (мощности) на территориях неценовых зон оптового рынка на 2020 год» (в рамках исполнения распоряжения Правительства Российской Федерации от 21 мая 2020 года № 1356-р);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энергопринимающих устройств мощностью 10 МВт и объектов по производству электрической энергии установленной мощностью 70 МВт ООО «АГК-1» к объектам единой национальной (общероссийской) электрической сети ПАО «ФСК ЕЭС»;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АО «Энерготерминал» по наливу нефти из системы магистральных нефтепроводов ПАО «Транснефть» в средства железнодорожного транспорта на ПНН «Сковородино» и о внесении изменений в приказ ФАС России от 01.10.2019 № 1285/19 «Об установлении тарифов на услуги ПАО «Транснефть» по транспортировке нефти по системе магистральных трубопроводов».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