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«Хенкель» частично исполнила предупреждение ФАС России в отношении бренда Persil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июля 2020, 12:23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Информация на упаковке порошка будет изменена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рамках рабочего взаимодействия с Роспотребнадзором ФАС России провела анализ отличия качества товаров международных производителей (импортных товаров, а также товаров, изготовленных в Российской Федерации) от аналогичных товаров указанных производителей, реализуемых за пределами Российской Федерации, и соответствия конкурентной тактики таких международных производителей нормам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проведенной работы в конце 2019 года ряду иностранных производителей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были выданы предупреждения 
        </w:t>
        </w:r>
      </w:hyperlink>
      <w:r>
        <w:t xml:space="preserve">о прекращении действий, которые содержат признаки нарушения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исполнение предупреждения компания «Хенкель» сообщила, что в 3 квартале 2020 года начнет выпускать порошок Persil с указанием на упаковке информации о том, что продукция адаптирована к требованиям качества и безопасности ЕАЭС (аналогичная информация будет размещена на официальном сайте производителя).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Образцы 3-килограммовых упаковок порошка уже представлены в ФАС России. Размещение (вид и информативность) такого указания ФАС России расценивает как исполнение ранее выданного предупреждения.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Мы продолжаем конструктивный диалог с производителем по вопросам оформления других упаковок порошка и капсул для стиральных машин бренда Persil. Исполнение предупреждения в части 3-килограммовых упаковок порошка свидетельствует о намерениях компании избежать нарушения действующего законодательства, что мы приветствуем</w:t>
      </w:r>
      <w:r>
        <w:t xml:space="preserve">», - подчеркнул заместитель руководителя ФАС России Андрей Кашеваров.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продолжает работу по выявлению фактов, связанных с проблемой двойного качества продуктов (dual quality) под одним брендом и в одинаковой упаковке, предназначенных для разных рынков (страны Западной, с одной стороны, и Центральной и Восточной Европы, с другой).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897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