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ФАС в споре с электронной площадкой, отказавшей потенциальному участнику торгов в регистрации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2020, 14:18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рекомендует организаторам торгов работать с площадками, не создающими препятствий для проведения торгов и заинтересованными в привлечении максимального количества участников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в ФАС России поступила жалоба компании «Шато» на действия оператора электронной площадки – ООО «ТЕНДЕР ГАРАНТ» при проведении торгов по продаже имущества физического лица и ООО «Агрофирма «Унароково».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сообщала, что оператор отказал ей в регистрации на электронной площадке www.tendergarant.com, в связи с чем она была лишена возможности принять участие в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установлено, 11.07.2018 г. компания подала заявку на регистрацию, 16.07.2018 г. ей было отказано в регистрации в связи с отсутствием в составе заявки копии выписки из ЕГРЮЛ, изготовленной на бумажном носителе и послужившей образом для создания электронной копии такой выписки. Вместе с тем, компания приложила к заявке все предусмотренные Порядком проведения торгов* документы, в том числе выписку из ЕГРЮЛ.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«Более того, на выписке ЕГРЮЛ в электронной форме, подписанной усиленной квалифицированной электронной подписью, содержалась отметка, что она равнозначна выписке на бумажном носителе, подписанной собственноручной подписью должностного лица налогового органа и заверенной печатью налогового органа», </w:t>
      </w:r>
      <w:r>
        <w:t xml:space="preserve">- уточнила заместитель начальника Управления контроля строительства и природных ресурсов ФАС России Оксана Малая.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оператор нарушил требования Порядка проведения торгов**, отказав компании в регистрации на сайте.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 и предписание антимонопольного органа, оператор обратился в суд. Арбитражный суд г. Москвы отказал площадке в удовлетворении заявленных требований, Девятый арбитражный апелляционный суд также поддержал позицию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«Сегодня в сфере имущественных торгов работает множество площадок, причем каждая из них устанавливает свои специфические требования для регистрации. Отсутствие единых </w:t>
      </w:r>
      <w:r>
        <w:rPr>
          <w:i/>
        </w:rPr>
        <w:t xml:space="preserve">требований к порядку функционирования таких площадок создает барьеры для потенциальных участников торгов, снижает конкуренцию на торгах, что в итоге приводит к снижению цены лота, -</w:t>
      </w:r>
      <w:r>
        <w:t xml:space="preserve"> отметил начальник Управления контроля строительства и природных ресурсов ФАС России Олег Корнеев.</w:t>
      </w:r>
      <w:r>
        <w:rPr>
          <w:i/>
        </w:rPr>
        <w:t xml:space="preserve"> – Мы рекомендуем организаторам торгов выбирать площадки, функционирующие по 44-ФЗ, не создающие препятствий для проведения торгов и заинтересованные в привлечении максимального количества участников».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Порядок проведения торгов в электронной форме по продаже имущества или предприятия должников в ходе процедур, применяемых в деле о банкротстве, утвержденного приказом Минэкономразвития России от 23.07.2015 № 495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подпункта «а» пункта 2.5 Порядка.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