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выступает за запрет банкам коллективного страхования заемщиков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Таким образом служба планирует защитить интересы заёмщиков и конкуренцию на рынке банковского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начальника Управления контроля финансовых рынков ФАС России Марина Пищулина сообщила на общем собрании членов Всероссийского союза страховщиков.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обратила внимание участников собрания на планы ведомства по развитию конкуренции на ближайшую перспективу. В частности, Марина Пищулина уточнила, что Федеральная антимонопольная служба прорабатывает вопросы, связанные с искажением конкуренции на рынке банкострахования.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практике ФАС России часто сталкивается со стремлением банков застраховать риски своих заемщиков у ограниченного числа страховщиков. При этом банк предоставляет заемщику формальный выбор страховой организации либо возможность отказаться от услуги страхования, но значительно увеличив процентную ставку по кредиту»</w:t>
      </w:r>
      <w:r>
        <w:t xml:space="preserve">, – отметила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последняя ситуация наиболее характерна для добровольного присоединения заемщиков к договорам коллективного страхования, когда наличие у заемщика страховки не влияет на решение банка о выдаче кредита, а непосредственный выбор страховщика остается за банком. В таких обстоятельствах объем страхования, сосредоточенный у одной-двух страховых организаций, может достигать 100% от общего объема заключенных при выдаче кредитов договоров страхования одним банком.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Сложившаяся ситуация негативно сказывается на конкуренции. Страховщики-конкуренты не имеют возможности побороться за потенциальных клиентов, а заемщики, соответственно, получить страховые услуги на более выгодных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считает целесообразным запретить кредитным организациям коллективно страховать заемщиков при выдаче им кредитов»</w:t>
      </w:r>
      <w:r>
        <w:t xml:space="preserve">, - заявила Марина Пищулина.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доклада она также рассказала о ходе реализации действующей «дорожной карты» по развитию конкуренции[1] на рынке страховых услуг, а именно о мониторинге тарифной политики субъектов страхового рынка, а также о принципах и особенностях его проведения.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Марина Пищулина затронула и вопросы развития конкуренции на рынке добровольного медицинского страхования работников крупных работодателей[2] и совершенствования правовых основ деятельности обществ взаимного страхования[3].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своего выступления заместитель начальника Управления контроля финансовых рынков ФАС России предложила представителям рынка присоединиться к обсуждению планов ведомства с предложениями по развитию конкуренции на рынке страховых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План мероприятий ("дорожная карта")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 утвержден распоряжением Правительства РФ от 16.08.2018 N 1697-р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 16 «дорожной карты»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 15 «дорожной карты»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