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при проведении повторной закупки в сфере строительства участнику достаточно подать «согласие» на участие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2020, 15:21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формирования единой правоприменительной практики и сокращения количества нарушений на госзакупках ФАС России подготовила для территориальных органов ведомства разъяснение о нарушениях при проведении повторной закупки в сфере строительства в форме запроса предложений в случае признания конкурса или аукциона не состоявшимся</w:t>
      </w:r>
      <w:r>
        <w:br/>
      </w:r>
      <w:r>
        <w:br/>
      </w:r>
      <w:r>
        <w:t xml:space="preserve">
В соответствии с Законом о контрактной системе (44-Ф)* для участия в закупке работ по строительству, реконструкции, капитальному ремонту и сносу объектов капитального строительства участнику достаточно сообщить о «согласии» выполнить работы на условиях, предусмотренных документацией о закупке, в том числе проектной документацией.</w:t>
      </w:r>
      <w:r>
        <w:br/>
      </w:r>
      <w:r>
        <w:t xml:space="preserve">
При этом в случае признания электронного конкурса или аукциона не состоявшимися** заказчик вправе*** провести закупку в форме электронного запроса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обращает внимание, что установление иных требований кроме «согласия» к составу заявки в отношении объекта закупки, в случае проведения повторной процедуры в форме запроса предложений по результатам несостоявшихся конкурса или аукциона, является нарушением положений Закона о контрактной системе»</w:t>
      </w:r>
      <w:r>
        <w:t xml:space="preserve">, - отметил заместитель руководителя ФАС России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разъяснения ФАС России можно ознакомиться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