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Необоснованные заявления о повышении цен могут обернуться антимонопольными делами и штрафами для членов Ассоциации «Руспродсоюз»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2020,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выдала предостережение директору союза за высказывания, которые могут спровоцировать рынок к росту цен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Ассоциации производителей и поставщиков продовольственных товаров «Руспродсоюз» в комментарии газете «Вечерняя Москва» заявил о возможном повышении цен на макаронные изделия, мясо и молоко.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экспертные мнения могут провоцировать производителей продуктов питания на увеличение цен, даже если у них не будет к этому экономически обоснованных причин, - </w:t>
      </w:r>
      <w:r>
        <w:t xml:space="preserve">подчеркнул заместитель руководителя ФАС России Павел Заборщиков</w:t>
      </w:r>
      <w:r>
        <w:rPr>
          <w:i/>
        </w:rPr>
        <w:t xml:space="preserve">. – Действительно, ежегодный сезонный рост стоимости некоторых товаров возможен, однако такого рода заявления несут риски увеличения цен без объективных рыночных на то оснований. Мы будем внимательно следить за компаниями-участниками Ассоциации «Руспродсоюз» на предмет необоснованного повышения цен на продукты. И в случае выявления подобного поведения организациям грозят антимонопольные разбирательства и, возможно, оборотные штрафы».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уже выдавала 
        </w:t>
        </w:r>
      </w:hyperlink>
      <w:r>
        <w:t xml:space="preserve">должностному лицу Ассоциации предостережение. Тогда директор союза заявлял, что ведомство, якобы, согласовало производителям повышение цен на продукты питания. После своевременного вмешательства службы, прогнозируемого роста цен не произошло.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