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Биржевая торговля минеральными удобрениями и лесом способствует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2020, 10:07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Уфе состоялся семинар-совещание по развитию биржевых торгов, организованный ФАС России, Министерством сельского хозяйства России и Санкт-Петербургской Международной Товарно-сырьевой Биржей (СПбМТСБ)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проведено в рамках выполнения плана Федеральной антимонопольной службы по популяризации биржевых торгов и повышению финансовой грамотности участников рынка. Центральной темой обсуждения стала торговля минеральными удобрениями и лесом.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регулирования топливно-энергетического комплекса и химической промышленности ФАС России Наталия Яковенко отметила, что биржевая торговля способствует развитию конкуренции на товарных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частности, повышается прозрачность ценообразования. Индикаторы цен, регулярно публикуемые биржей, используются как компаниями при осуществлении ими хозяйственной деятельности, так и органами власти при исполнении ими своих функций</w:t>
      </w:r>
      <w:r>
        <w:t xml:space="preserve">», - подчеркнула Наталия Яковенко.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секции по торговле минеральными удобрениями выступил руководитель УФАС по Республике Башкортостан Андрей Хомяков.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заместитель начальника управления регулирования топливно-энергетического комплекса и химической промышленности ФАС России Александр Голуб рассказал о государственной политике по развитию биржевой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применение биржевых механизмов при реализации лесоматериалов государственными учреждениями является одним из самых действенных инструментов повышения эффективности их хозяйственной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Запуск и развитие торгов лесоматериалами, создание прозрачного механизма заключения сделок и формирование рыночной цены – приоритетные направления деятельности ФАС России и её территориальных управлений</w:t>
      </w:r>
      <w:r>
        <w:t xml:space="preserve">», - отметил Александр Голуб.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Управляющий директор СПбМТСБ Алексей Рыжиков рассказал участникам об экономической эффективности реализации государственными подведомственными учреждениями древесины на бирже.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Санкт-Петербургская Международная Товарно-сырьевая Биржа (СПбМТСБ) является крупнейшей товарной биржей России и организует биржевые торги на рынках нефтепродуктов, нефти, газа, СУГ, леса и стройматериалов, минеральных удобрений, а также на срочном рынке. Биржа создана в мае 2008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