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предписала Администрации г.Сочи пересмотреть обращение застройщика о выдаче разрешения на строительство гостиничного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ноября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Права компании, которой необоснованно отказали в выдаче разрешения на строительство, были защищены по «ускоренной» процедуре</w:t>
      </w:r>
      <w:r>
        <w:br/>
      </w:r>
      <w:r>
        <w:rPr>
          <w:i/>
        </w:rPr>
        <w:t xml:space="preserve">
 </w:t>
      </w:r>
      <w:r>
        <w:br/>
      </w:r>
      <w:r>
        <w:t xml:space="preserve">
В ФАС России поступила жалоба компании «Сочи-Парк пять плюс» на действия Администрации города Сочи, отказавшей застройщику в выдаче разрешения на строительство гостиничного комплекса категории 5 звезд с апартаментами.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ссылалась на то, что в проектной документации застройщика максимальная высота объектов составляет 34,75 м, при этом ранее компания сообщала в Минстрой России о строительстве объекта высотностью до 31 м. Так, по мнению администрации, застройщик отошел от ранее достигнутых договоренностей.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изначально высотность объекта составляла 71 м. Во исполнение поручения заместителя председателя Правительства РФ Дмитрия Козака от 16.02.2019 № ДК-П13-1130  о гармонизации архитектурно-строительного облика в правила землепользования и застройки (ПЗЗ) были внесены изменения, так предельная высота объектов в этой территориальной зоне должна была составить не более 35 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Требования администрации о соответствии проектной документации объекта сведениям, отраженным в информационном письме, безосновательны. Согласно ПЗЗ, на участке, где планируется строительство, максимальная высота объекта может составлять 35 м. Максимальная высота проектируемых объектов застройщика составляет 34,75 м, что соответствует разрешенным значениям</w:t>
      </w:r>
      <w:r>
        <w:t xml:space="preserve">», - отметил заместитель начальника Управления контроля строительства и природных ресурсов ФАС России Давид Акопян.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один из доводов органа власти в отказе в выдаче разрешения на строительство касался того, что строительство гостиничного комплекса не соответствует требованиям, установленным документацией по планировке территории.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пришла к выводу, что заявитель обратился за получением разрешения на строительство объекта капитального строительства в соответствии с градостроительным планом земельного участка, утвержденным Департаментом архитектуры, градостроительства и благоустройства Администрации города Сочи.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требования администрации о соответствии проектной документации сведениям документации по планировке территории, которые отсутствуют в градостроительном плане земельного участка, являются не обоснованными и не могут служить основанием для отказа выдаче разрешения на строительство.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Компания получила необоснованный отказ в выдаче разрешения на строительство. Благодаря обращению в ФАС России, она смогла защитить свои права по «ускоренной» процедуре. На рассмотрение доводов сторон, принятие решения и вынесение предписания ушло не более 14 дней. Администрации предписано пересмотреть обращение компании с учетом решения антимонопольного органа. В случае неисполнения предписания должностные лица будут привлечены к административной ответственности</w:t>
      </w:r>
      <w:r>
        <w:t xml:space="preserve">», - сообщил начальник Управления контроля строительства и природных ресурсов ФАС России Олег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