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Опыт ФАС России представлен на Форуме «Всемирный день качества-2020»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ноября 2020, 11:06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Первый сертификат на соответствие требованиям ИСО 9001-2008 вручен руководителю ФАС России еще в 2011 году</w:t>
      </w:r>
      <w:r>
        <w:br/>
      </w:r>
      <w:r>
        <w:br/>
      </w:r>
      <w:r>
        <w:t xml:space="preserve">
Лучшие практики повышения качества и эффективности процессов государственного управления стали ключевой темой отраслевой сессии «Качество и эффективность в органах власти» форума «Всемирный день качества-2020». В рамках сессии заместитель начальника Управления государственной службы ФАС России Елена Боброва представила доклад о системе менеджмента качества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Елена Боброва особо отметила значимость процессной модели управления «планируй – делай – проверяй – действуй» для достижения высокого качества управления и исполнения контрольно-надзорных функций в федеральном органе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«Первый сертификат на соответствие требованиям ИСО 9001-2008 был вручен руководителю ФАС России еще в 2011 году, что стало прецедентом для государственного управления. А в 2017 году служба была сертифицирована на соответствие требованиям ИСО 9001-2015»</w:t>
      </w:r>
      <w:r>
        <w:t xml:space="preserve">, - подчеркнула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антимонопольного органа добавила, что система менеджмента качества ФАС России постоянно развивается, что позволяет качественно реализовывать как ведомственную Политику в области качества, так и Кадровую политику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Ежегодно во второй четверг ноября отмечается Всемирный день качества, учрежденный в 1989 году по инициативе Европейской организации качества и поддерживаемый Организацией Объединенных наций.</w:t>
      </w:r>
      <w:r>
        <w:br/>
      </w:r>
      <w:r>
        <w:rPr>
          <w:i/>
        </w:rPr>
        <w:t xml:space="preserve">
Традиционно в рамках празднования Всемирного дня качества проводятся деловые мероприятия, которые подчеркивают важность непрерывного повышения качества продукции и услуг для устойчивого развития общества и государства.</w:t>
      </w:r>
      <w:r>
        <w:br/>
      </w:r>
      <w:r>
        <w:rPr>
          <w:i/>
        </w:rPr>
        <w:t xml:space="preserve">
Организаторы форума: Минпромторг России, Роскачество, Росстандарт, Росаккредитация.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