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Хакасское УФАС выдало предупреждение правительству Республики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2020, 17:53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 власти с явными признаками нарушения антимонопольного законодательства проводил отбор проектов по созданию инновационного технопарка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экономического развития Хакасии на сайте Инвестиционного портала в феврале 2020 года объявило о начале отбора проектов по созданию в республике инновационного технопарка IT-направленности. Победитель проекта получал безвозмездно земельный участок площадью 1,5 гектара в Абакане, право строительства IT-парка площадью не менее 2000 квадратных метров, а также денежные средства в виде субсидии до 500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Потенциальным участникам предлагалось в течение семи дней подать заявки, состоящие из бизнес-плана, презентации своего проекта, информации о финансово-экономическом состоянии инвестора и других документов. С жалобой на очень короткие сроки подготовки документов для участия в конкурсе в антимонопольный орган обратился претендент, не успевший принять участие в отборе.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региональное УФАС России установило, что регион предъявлял разные требования к инициатору такого проекта и к иным участникам, желающим его реализовывать в республике. Для инициатора проекта не требовалось предоставлять объемный пакет документов, фактически достаточно было его желания.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проведенного отбора ООО «КИТ», выступившее с инициативой, было внесено в реестр масштабных инвестиционных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«Управление ФАС по Хакасии выдало предупреждение правительству Республики, предусматривающее отмену протокола отбора проектов компаний, а также приведение нормативных правовых актов в соответствие с антимонопольным законодательством. В случае, если правительство Республики Хакассия исполнит предупреждение, дело о нарушении антимонопольного законодательства возбуждено не будет», - сообщила руководитель Хакасского УФАС России Ксения Лебедева.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