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Шаскольский: граждане должны иметь возможность выбирать банки для начисления соцвыплат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2020,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Своевременность и удобство получения средств государственной поддержки имеет принципиальное значение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руководитель Федеральной антимонопольной службы (ФАС России) Максим Шаскольский заявил 8 декабря на заседании Совета по развитию финансового рынка при Совете Федерации ФС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«Безусловно, вопросы конкуренции не могут рассматриваться в отрыве от реальных интересов граждан, – отметил Максим Шаскольский, говоря о развитии конкуренции на рынке банковских услуг и защите интересов потребителей. – Основным принципом в отношениях финансовых организаций с потребителями должны быть прозрачность и доступность финансовых продуктов».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главы антимонопольного ведомства, есть ряд направлений, где возможно улучшить условия предоставления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ФАС России поступают жалобы об ограничении прав граждан на выбор кредитной организации при получении социальных выплат из региональных бюджетов различных уровней.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«Своевременность и удобство получения гражданами средств государственной поддержки имеет принципиальное значение, – отметил руководитель ФАС России. – В связи с этим предлагается рассмотреть возможность перехода взаимодействия гражданина и уполномоченного органа в электронный формат со стандартной формой заявления на получение выплат, где можно будет указать реквизиты любой кредитной организации. Это обеспечит гражданам выбор банка по своему усмотрению».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получает жалобы граждан, испытывающих сложности в рефинансировании ипотечных кредитов в других банках. Банки довольно часто затягивают текущим заемщикам сроки выдачи необходимых документов. А также нередки случаи, когда новый кредитор применяет повышенную ставку по новой ипотеке на период до оформления залога.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внести изменения в Закон об ипотеке с тем, чтобы процедура погашения кредита и оформления залога по новому займу была четко регламентирована»</w:t>
      </w:r>
      <w:r>
        <w:t xml:space="preserve">, – подчеркнул Максим Шаскольский.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последнее время участились и случаи введения в заблуждение потребителей со стороны банков в части условий обслуживания кредитных и дебетовых карт, начисления кэшбэков по ним, правил программ лояльности, реальных тарифов по банковским продуктам, в том числе условий начисления процентов на остаток денежных средств на счетах и т.д. Как пояснил спикер, с начала 2020 года ФАС России выдала 12 предупреждений по таким нарушениям.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глава антимонопольного ведомства, все большее количество граждан жалуется на получение ими нежелательных звонков с рекламными предложениями от финансовых организаций, нередко с использованием роботов. Помимо активизации работы антимонопольных органов ситуация требует корректировки законодательства о связи и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руководитель ФАС России выразил готовность ведомства к диалогу и активному взаимодействию с законодателями и бизнес-сообществом.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