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операторы электронных площадок сообщили о технической готовности проводить электронные аукционы через 2 часа с момента подачи заявок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2021, 11:02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Предложения по сокращению времени старта аукционов, направленные на предупреждение сговора торгах, содержатся в «оптимизационном» пакете поправок в Закон о контрактной системе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поддерживаем все новации, заложенные в «оптимизационном» пакете поправок. Минфином, ФАС и Казначейством России была проделана колоссальная работа по совершенствованию законодательства о контрактной системе, - </w:t>
      </w:r>
      <w:r>
        <w:t xml:space="preserve">отметил начальник Управления контроля размещения госзаказа ФАС России Артем Лобов в ходе участия в экспертной дискуссии «Второй оптимизационный пакет в вопросах и ответах». </w:t>
      </w:r>
      <w:r>
        <w:rPr>
          <w:i/>
        </w:rPr>
        <w:t xml:space="preserve">– В настоящий момент операторы электронных площадок сообщили о технической готовности проводить электронные аукционы через 2 часа с момента подачи заявок. Соответствующее предложение вошло в пакет поправок для снижения возможности сговора на торгах для всех видов товаров, работ, услуг. Мы полагаем, что в будущем время проведения аукционов после окончания срока подачи заявок должно быть максимально сокращено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документ также предусматривает сокращение количества способов проведения закупок, полный отказ от цикличности. Заказчику не потребуется повторно объявлять торги, если никто не пришел на них, он сможет обратиться в антимонопольный орган для согласования заключения контракта с единственным поставщиком.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борьбы с ловушками для формального отклонения участников в законопроект включены предложения ФАС России по распространению «согласия», введенного в сфере строительства, и на остальные закупки работ и услуг, а также с определенными особенностями на закупку товаров. Это позволит уйти от требований к предпринимателям заполнять многостраничные заявки и исключит искусственные причины для отклонения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борьбы с «профессиональными жалобщиками» и в целях повышения качества исполнения контрактов вводится универсальная предквалификация. Подать жалобу на закупку сможет только то лицо, которое имеет опыт исполненного контракта (договора) на сумму не менее 20% от его начальной (максимальной) цены для всех закупок свыше 20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сбалансированности прав и обязанностей сторон совершенствуется процедура одностороннего расторжения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поправки расширяют функционал ЕИС. Все жалобы будут подаваться исключительно через эту информационную систему с автоматическим уведомлением всех заинтересованных лиц. Также в ЕИС планируется перевести всю претензионную переписку.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Ожидается, что многие положения законодательства будут принципиально изменены в целях упрощения и повышения эффективности закупочных процедур, мотивации добросовестных предпринимателей и предупреждения сговоров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Экспертная дискуссия «Второй оптимизационный пакет в вопросах и ответах» организована объединенной рабочей группой при Уполномоченном по защите прав предпринимателей в городе Москве и Московской торгово-промышленной палате.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