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Яндекс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2021, 17:44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не исполнила предупреждение антимонопольного органа о прекращении создания дискриминационных условий на рынке поиска в сети «Интернет»*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20 февраля 2021 года ФАС России выдала ООО «Яндекс» предупреждение, в соответствии с которым организации необходимо в срок до 1 апреля 2021 года обеспечить равные условия демонстрации сервисов на страницах поисковой системы, в том числе для участников рынка – конкурентов группы «Яндекс». Однако предупреждение исполнено не было.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ООО «Яндекс» предоставляет сервисам группы «Яндекс» преимущественные возможности по продвижению (привлечению внимания пользователей) сервисов в поисковой системе «Яндекс». Такие действия могут приводить к созданию дискриминационных условий деятельности на смежных с поиском товарных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рассмотрения дела антимонопольный орган исследует возможные антиконкурентные практики по продвижению сервисов группы ООО «Яндекс» в поисковой выдаче, а также оценит последствия, к которым привели (могли привести) такие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факта нарушения и ограничения конкуренции от действий ООО «Яндекс», обществу может быть назначен оборотный штраф от суммы выручки на рынке.**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Признаки нарушения пункта 8 части 1 статьи 10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В соответствии со ст. 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