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ИТЦ ФАС России представил программные решения, призванные оптимизировать работу организаций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2021, 17:56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практического семинара на тему «Стратегические цели развития тарифного регулирования» эксперты ФБУ Информационно-технический центр ФАС России (ИТЦ ФАС России) презентовали пилотную версию нового клиентского приложения для работы с ФГИС ЕИАС – центральной информационной системой в сфере тарифообразования.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Система создана в 2006 году и не вполне удовлетворяет современным требованиям, при этом ее используют около 40 тысяч пользователей. Сейчас для работы с ней используется клиентское приложение, работающее под управлением ОС Microsoft Windows, а для сбора данных используется Microsoft Excel.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Новое клиентское приложение ИТЦ ФАС России основано на WEB технологиях и работает в окне браузера. Кроме того, продукт включает новую технологию заполнения отчетных форм – прямо в клиентском приложении без использования Microsoft Excel.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 из наиболее трудозатратных элементов работы с ФГИС ЕИАС - ручной процесс ввода данных. При этом только для одного субъекта количество заполняемых показателей может достигать 100 тысяч в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оптимизации этого процесса создается система автоматизации заполнения форм сбора данных – она обеспечит сокращение ручного ввода, интеграцию регионального и федерального сегментов и переход к обмену данными между информационными системами.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участникам семинара презентовали функционал разработанной платформы «Дело», предназначенной для автоматизации бизнес-процессов, контроля соблюдения процедур и исполнения регламентных сроков.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Система позволяет осуществлять рассмотрение административных дел, генерировать необходимые документы, вести электронный архив, создавать начисления и контролировать исполнение постановлений КоАП РФ, а также интегрирована с государственной информационной системой о государственных и муниципальных платежах (ГИС ГМП).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отметили разработчики, внедрение сервисов ФБУ ИТЦ ФАС России позволит не только оптимизировать работу в сфере тарифного регулирования, но и обеспечит импортозамещение при работе с ФГИС ЕИАС.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