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добилась бесперебойной доставки бытового газа в баллонах в Псковской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2021,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компания, занимающая в регионе доминирующее положение, заявила об отказе доставлять его до потребителей</w:t>
      </w:r>
      <w:r>
        <w:br/>
      </w:r>
      <w:r>
        <w:br/>
      </w:r>
      <w:r>
        <w:t xml:space="preserve">
На фоне многочисленных обращений граждан антимонопольная служба обратила внимание на ситуацию с поставкой бытового газа в баллонах потребителям в Псковской области. По поручению центрального аппарата ФАС России Псковское УФАС провело ряд оперативных совещаний, на которых разъяснило компании «Псковтрансгаз», что, занимая доминирующее положение на рынке поставки бытового газа в баллонах, она не вправе прекратить оказание этих услуг.</w:t>
      </w:r>
      <w:r>
        <w:br/>
      </w:r>
      <w:r>
        <w:br/>
      </w:r>
      <w:r>
        <w:t xml:space="preserve">
Напомним, что в соответствии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приказом ФАС России
        </w:t>
        </w:r>
      </w:hyperlink>
      <w:r>
        <w:t xml:space="preserve"> с 23 апреля цены на СУГ в баллонах с доставкой до потребителя стали регулироваться государством. До принятия документа стоимость доставки такого газа устанавливалась по соглашению сторон и в 2020 году в отдельных регионах возросла по инициативе поставщиков на 40-50%.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